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0030B" w14:textId="77777777" w:rsidR="00273535" w:rsidRDefault="00D076CE">
      <w:pPr>
        <w:spacing w:after="449" w:line="265" w:lineRule="auto"/>
        <w:ind w:left="19" w:hanging="10"/>
      </w:pPr>
      <w:r>
        <w:rPr>
          <w:i w:val="0"/>
        </w:rPr>
        <w:t xml:space="preserve">Załącznik nr 1 do upoważnienia do odbioru dziecka ze świetlicy w Szkole Podstawowej nr 56 </w:t>
      </w:r>
    </w:p>
    <w:p w14:paraId="66C19782" w14:textId="77777777" w:rsidR="00273535" w:rsidRDefault="00D076CE">
      <w:pPr>
        <w:spacing w:after="294" w:line="265" w:lineRule="auto"/>
        <w:ind w:left="19" w:hanging="10"/>
      </w:pPr>
      <w:r>
        <w:rPr>
          <w:i w:val="0"/>
        </w:rPr>
        <w:t xml:space="preserve">Imię i nazwisko dziecka:…………………………………………………….klasa…………….. </w:t>
      </w:r>
    </w:p>
    <w:p w14:paraId="2BDE4040" w14:textId="77777777" w:rsidR="00273535" w:rsidRDefault="00D076CE">
      <w:pPr>
        <w:spacing w:after="294" w:line="265" w:lineRule="auto"/>
        <w:ind w:left="19" w:hanging="10"/>
      </w:pPr>
      <w:r>
        <w:rPr>
          <w:i w:val="0"/>
        </w:rPr>
        <w:t xml:space="preserve">Imię i nazwisko osoby upoważnionej do odbioru dziecka ze świetlicy </w:t>
      </w:r>
    </w:p>
    <w:p w14:paraId="0853B1EB" w14:textId="77777777" w:rsidR="00273535" w:rsidRDefault="00D076CE">
      <w:pPr>
        <w:spacing w:after="294" w:line="265" w:lineRule="auto"/>
        <w:ind w:left="19" w:hanging="10"/>
      </w:pPr>
      <w:r>
        <w:rPr>
          <w:i w:val="0"/>
        </w:rPr>
        <w:t xml:space="preserve">…………………………………………………………………………………………………. </w:t>
      </w:r>
    </w:p>
    <w:p w14:paraId="0DDD2F9C" w14:textId="77777777" w:rsidR="00273535" w:rsidRDefault="00D076CE">
      <w:pPr>
        <w:spacing w:after="294" w:line="265" w:lineRule="auto"/>
        <w:ind w:left="19" w:hanging="10"/>
      </w:pPr>
      <w:r>
        <w:rPr>
          <w:i w:val="0"/>
        </w:rPr>
        <w:t xml:space="preserve">Seria i nr dowodu osobistego:  ………………………………………………………………… </w:t>
      </w:r>
    </w:p>
    <w:p w14:paraId="10661B48" w14:textId="11164C5A" w:rsidR="00273535" w:rsidRDefault="00D076CE" w:rsidP="00325571">
      <w:pPr>
        <w:spacing w:after="250" w:line="265" w:lineRule="auto"/>
        <w:ind w:left="19" w:hanging="10"/>
      </w:pPr>
      <w:r>
        <w:rPr>
          <w:i w:val="0"/>
        </w:rPr>
        <w:t xml:space="preserve">Nr telefonu ; ……………………………………………………………………………………. </w:t>
      </w:r>
    </w:p>
    <w:p w14:paraId="413CD52A" w14:textId="467EDE1F" w:rsidR="00325571" w:rsidRPr="00325571" w:rsidRDefault="00325571" w:rsidP="00325571">
      <w:pPr>
        <w:spacing w:after="261" w:line="259" w:lineRule="auto"/>
        <w:ind w:left="0" w:firstLine="0"/>
        <w:rPr>
          <w:b/>
          <w:bCs/>
        </w:rPr>
      </w:pPr>
      <w:r w:rsidRPr="00325571">
        <w:rPr>
          <w:b/>
          <w:bCs/>
        </w:rPr>
        <w:t>INFORMACJA ADMINISTRATORA O PRZETWARZANIU DANYCH OSOBOWYCH</w:t>
      </w:r>
    </w:p>
    <w:p w14:paraId="0BE903C9" w14:textId="74B4E8C9" w:rsidR="0084610C" w:rsidRDefault="00325571" w:rsidP="00325571">
      <w:pPr>
        <w:spacing w:after="261" w:line="259" w:lineRule="auto"/>
        <w:ind w:left="0" w:firstLine="0"/>
      </w:pPr>
      <w:r w:rsidRPr="00325571">
        <w:t>Administratorem Twoich danych osobowych jest Szkoła Podstawowa nr 56</w:t>
      </w:r>
      <w:r w:rsidR="000B1B36">
        <w:t xml:space="preserve"> </w:t>
      </w:r>
      <w:r w:rsidRPr="00325571">
        <w:t>z siedzibą w</w:t>
      </w:r>
      <w:r w:rsidR="000B1B36">
        <w:t xml:space="preserve"> </w:t>
      </w:r>
      <w:r w:rsidRPr="00325571">
        <w:t>Krakowie przy</w:t>
      </w:r>
      <w:r w:rsidR="000B1B36">
        <w:br/>
      </w:r>
      <w:r w:rsidRPr="00325571">
        <w:t>ul. Fredry 65, tel. 12-266-48-61</w:t>
      </w:r>
      <w:r w:rsidR="0084610C" w:rsidRPr="0084610C">
        <w:t xml:space="preserve"> Dane osobowe osoby upoważnionej do odbioru dziecka są przetwarzane</w:t>
      </w:r>
      <w:r w:rsidR="0084610C">
        <w:br/>
      </w:r>
      <w:r w:rsidR="0084610C" w:rsidRPr="0084610C">
        <w:t>w celu</w:t>
      </w:r>
      <w:r w:rsidR="0084610C">
        <w:t xml:space="preserve"> </w:t>
      </w:r>
      <w:r w:rsidR="0084610C" w:rsidRPr="0084610C">
        <w:t>zapewnienia opieki świetlicowej oraz weryfikacji osób uprawnionych do odbioru</w:t>
      </w:r>
      <w:r w:rsidR="0084610C">
        <w:t xml:space="preserve"> </w:t>
      </w:r>
      <w:r w:rsidR="0084610C" w:rsidRPr="0084610C">
        <w:t xml:space="preserve">dziecka. </w:t>
      </w:r>
      <w:r w:rsidR="0084610C">
        <w:br/>
      </w:r>
      <w:r w:rsidR="0084610C" w:rsidRPr="0084610C">
        <w:t xml:space="preserve">Szkoła korzysta z systemu obsługi świetlicy szkolnej </w:t>
      </w:r>
      <w:r w:rsidR="0084610C" w:rsidRPr="0084610C">
        <w:rPr>
          <w:b/>
          <w:bCs/>
        </w:rPr>
        <w:t>„Neonki”</w:t>
      </w:r>
      <w:r w:rsidR="0084610C" w:rsidRPr="0084610C">
        <w:t>,</w:t>
      </w:r>
      <w:r w:rsidR="0084610C">
        <w:t xml:space="preserve"> </w:t>
      </w:r>
      <w:r w:rsidR="0084610C" w:rsidRPr="00B34812">
        <w:t xml:space="preserve">w tym </w:t>
      </w:r>
      <w:r w:rsidR="0084610C" w:rsidRPr="00B34812">
        <w:rPr>
          <w:b/>
          <w:bCs/>
        </w:rPr>
        <w:t>kodów QR</w:t>
      </w:r>
      <w:r w:rsidR="0084610C" w:rsidRPr="00B34812">
        <w:t xml:space="preserve"> do prowadzenia ewidencji uczniów oraz upoważnień do odbioru uczniów ze świetlicy..</w:t>
      </w:r>
    </w:p>
    <w:p w14:paraId="20BACA4F" w14:textId="21E93D7F" w:rsidR="00325571" w:rsidRDefault="00325571" w:rsidP="00325571">
      <w:pPr>
        <w:spacing w:after="261" w:line="259" w:lineRule="auto"/>
        <w:ind w:left="0" w:firstLine="0"/>
      </w:pPr>
      <w:r>
        <w:t>Informujemy, że:</w:t>
      </w:r>
    </w:p>
    <w:p w14:paraId="38EFEE46" w14:textId="77777777" w:rsidR="00325571" w:rsidRDefault="00325571" w:rsidP="00325571">
      <w:pPr>
        <w:pStyle w:val="Akapitzlist"/>
        <w:numPr>
          <w:ilvl w:val="0"/>
          <w:numId w:val="2"/>
        </w:numPr>
        <w:spacing w:after="261" w:line="259" w:lineRule="auto"/>
      </w:pPr>
      <w:r>
        <w:t>Masz prawo do żądania od administratora dostępu do danych osobowych, ich sprostowania, ograniczenia przetwarzania oraz prawo do sprzeciwu.</w:t>
      </w:r>
    </w:p>
    <w:p w14:paraId="6794C865" w14:textId="3050280C" w:rsidR="00325571" w:rsidRDefault="00325571" w:rsidP="0084610C">
      <w:pPr>
        <w:pStyle w:val="Akapitzlist"/>
        <w:numPr>
          <w:ilvl w:val="0"/>
          <w:numId w:val="2"/>
        </w:numPr>
        <w:spacing w:after="0" w:line="259" w:lineRule="auto"/>
      </w:pPr>
      <w:r>
        <w:t xml:space="preserve">Dane osobowe będą przechowywane przez okres </w:t>
      </w:r>
      <w:r w:rsidR="00366C18">
        <w:t>12</w:t>
      </w:r>
      <w:r>
        <w:t xml:space="preserve"> miesięcy a następnie zostaną zniszczone.</w:t>
      </w:r>
    </w:p>
    <w:p w14:paraId="1141B884" w14:textId="77777777" w:rsidR="0084610C" w:rsidRPr="0084610C" w:rsidRDefault="0084610C" w:rsidP="0084610C">
      <w:pPr>
        <w:numPr>
          <w:ilvl w:val="0"/>
          <w:numId w:val="2"/>
        </w:numPr>
        <w:spacing w:after="0" w:line="276" w:lineRule="auto"/>
        <w:rPr>
          <w:rFonts w:cs="Calibri"/>
        </w:rPr>
      </w:pPr>
      <w:r w:rsidRPr="0084610C">
        <w:rPr>
          <w:rFonts w:cs="Calibri"/>
        </w:rPr>
        <w:t>Odbiorcą Państwa danych jest eSolutions Sp. z o.o., ul. Św. Marcin 29/8, 61-806 Poznań",</w:t>
      </w:r>
    </w:p>
    <w:p w14:paraId="215057DA" w14:textId="1A80FC35" w:rsidR="0084610C" w:rsidRPr="00B34812" w:rsidRDefault="0084610C" w:rsidP="0084610C">
      <w:pPr>
        <w:spacing w:after="0"/>
        <w:ind w:left="363"/>
        <w:rPr>
          <w:rFonts w:cs="Calibri"/>
        </w:rPr>
      </w:pPr>
      <w:r w:rsidRPr="0084610C">
        <w:rPr>
          <w:rFonts w:cs="Calibri"/>
        </w:rPr>
        <w:t xml:space="preserve">      </w:t>
      </w:r>
      <w:r>
        <w:rPr>
          <w:rFonts w:cs="Calibri"/>
        </w:rPr>
        <w:t xml:space="preserve">      </w:t>
      </w:r>
      <w:r w:rsidRPr="00B34812">
        <w:rPr>
          <w:rFonts w:cs="Calibri"/>
        </w:rPr>
        <w:t>jako podmiot przetwarzający dane w ramach systemu obsługi świetlicy szkolnej „Neonki”,</w:t>
      </w:r>
    </w:p>
    <w:p w14:paraId="22470D01" w14:textId="54888975" w:rsidR="0084610C" w:rsidRPr="00B34812" w:rsidRDefault="0084610C" w:rsidP="0084610C">
      <w:pPr>
        <w:spacing w:after="0"/>
        <w:ind w:left="363"/>
        <w:rPr>
          <w:rFonts w:cs="Calibri"/>
        </w:rPr>
      </w:pPr>
      <w:r w:rsidRPr="00B34812">
        <w:rPr>
          <w:rFonts w:cs="Calibri"/>
        </w:rPr>
        <w:t xml:space="preserve">           wykorzystującego kody QR do ewidencji uczniów oraz upoważnień do odbioru uczniów ze </w:t>
      </w:r>
    </w:p>
    <w:p w14:paraId="1ACAABCB" w14:textId="67694FAE" w:rsidR="0084610C" w:rsidRPr="00B34812" w:rsidRDefault="0084610C" w:rsidP="0084610C">
      <w:pPr>
        <w:spacing w:after="0"/>
        <w:ind w:left="363"/>
        <w:rPr>
          <w:rFonts w:cs="Calibri"/>
        </w:rPr>
      </w:pPr>
      <w:r w:rsidRPr="00B34812">
        <w:rPr>
          <w:rFonts w:cs="Calibri"/>
        </w:rPr>
        <w:t xml:space="preserve">           świetlicy.</w:t>
      </w:r>
    </w:p>
    <w:p w14:paraId="51D8CA25" w14:textId="77777777" w:rsidR="00325571" w:rsidRDefault="00325571" w:rsidP="00325571">
      <w:pPr>
        <w:pStyle w:val="Akapitzlist"/>
        <w:numPr>
          <w:ilvl w:val="0"/>
          <w:numId w:val="2"/>
        </w:numPr>
        <w:spacing w:after="261" w:line="259" w:lineRule="auto"/>
      </w:pPr>
      <w:r w:rsidRPr="00B34812">
        <w:t>Podanie danych</w:t>
      </w:r>
      <w:r>
        <w:t xml:space="preserve"> osobowych jest dobrowolne. Konsekwencją niepodania danych będzie brak możliwości odbioru dziecka przez inną osobę niż rodzic lub opiekun prawny.</w:t>
      </w:r>
    </w:p>
    <w:p w14:paraId="04CFC629" w14:textId="77777777" w:rsidR="00325571" w:rsidRDefault="00325571" w:rsidP="00325571">
      <w:pPr>
        <w:pStyle w:val="Akapitzlist"/>
        <w:numPr>
          <w:ilvl w:val="0"/>
          <w:numId w:val="2"/>
        </w:numPr>
        <w:spacing w:after="261" w:line="259" w:lineRule="auto"/>
      </w:pPr>
      <w:r>
        <w:t>Dane przetwarzamy na podstawie art. 6 ust. 1 lit. e RODO i art.  102 oraz 68 ust. 1 pkt 6 Prawa oświatowego.</w:t>
      </w:r>
    </w:p>
    <w:p w14:paraId="31F1C8C5" w14:textId="77777777" w:rsidR="00325571" w:rsidRDefault="00325571" w:rsidP="00325571">
      <w:pPr>
        <w:pStyle w:val="Akapitzlist"/>
        <w:numPr>
          <w:ilvl w:val="0"/>
          <w:numId w:val="2"/>
        </w:numPr>
        <w:spacing w:after="261" w:line="259" w:lineRule="auto"/>
      </w:pPr>
      <w:r>
        <w:t xml:space="preserve">Masz prawo do wniesienia skargi do organu nadzorczego, którym jest Prezes Urzędu Ochrony Danych Osobowych. </w:t>
      </w:r>
    </w:p>
    <w:p w14:paraId="30CBACF7" w14:textId="7D7674BD" w:rsidR="00325571" w:rsidRDefault="00325571" w:rsidP="00325571">
      <w:pPr>
        <w:pStyle w:val="Akapitzlist"/>
        <w:numPr>
          <w:ilvl w:val="0"/>
          <w:numId w:val="2"/>
        </w:numPr>
        <w:spacing w:after="261" w:line="259" w:lineRule="auto"/>
      </w:pPr>
      <w:r>
        <w:t>Informujemy, że nie będą podejmowane decyzje w sposób zautomatyzowany a Twoje dane nie będą profilowane.</w:t>
      </w:r>
    </w:p>
    <w:p w14:paraId="0CE687EA" w14:textId="071B87A6" w:rsidR="00273535" w:rsidRDefault="00325571">
      <w:pPr>
        <w:spacing w:after="261" w:line="259" w:lineRule="auto"/>
        <w:ind w:left="0" w:firstLine="0"/>
      </w:pPr>
      <w:r>
        <w:t>Dane kontaktowe Inspektora Ochrony Danych: adres e-mail: inspektor</w:t>
      </w:r>
      <w:r w:rsidR="00406B3A">
        <w:t>1</w:t>
      </w:r>
      <w:r>
        <w:t>@mjo.krakow.pl</w:t>
      </w:r>
    </w:p>
    <w:p w14:paraId="1C1A724B" w14:textId="61A535C7" w:rsidR="00273535" w:rsidRDefault="00D076CE">
      <w:pPr>
        <w:spacing w:after="301" w:line="259" w:lineRule="auto"/>
        <w:ind w:left="0" w:firstLine="0"/>
      </w:pPr>
      <w:r>
        <w:t xml:space="preserve"> </w:t>
      </w:r>
      <w:r>
        <w:rPr>
          <w:i w:val="0"/>
        </w:rPr>
        <w:t xml:space="preserve"> </w:t>
      </w:r>
    </w:p>
    <w:p w14:paraId="3D9F6A03" w14:textId="7B74EA0C" w:rsidR="00273535" w:rsidRDefault="00273535" w:rsidP="00B34812">
      <w:pPr>
        <w:spacing w:after="294" w:line="265" w:lineRule="auto"/>
      </w:pPr>
    </w:p>
    <w:sectPr w:rsidR="00273535" w:rsidSect="00406B3A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242E1"/>
    <w:multiLevelType w:val="hybridMultilevel"/>
    <w:tmpl w:val="DF845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94288"/>
    <w:multiLevelType w:val="hybridMultilevel"/>
    <w:tmpl w:val="4DB80828"/>
    <w:lvl w:ilvl="0" w:tplc="5DE0AD42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4091B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A6103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36584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C646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D07F9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7215F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34199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8ADDA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FE2235"/>
    <w:multiLevelType w:val="hybridMultilevel"/>
    <w:tmpl w:val="9C0A9100"/>
    <w:lvl w:ilvl="0" w:tplc="37FE63B2">
      <w:start w:val="1"/>
      <w:numFmt w:val="decimal"/>
      <w:lvlText w:val="%1."/>
      <w:lvlJc w:val="left"/>
      <w:pPr>
        <w:ind w:left="1419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96635380">
    <w:abstractNumId w:val="1"/>
  </w:num>
  <w:num w:numId="2" w16cid:durableId="795025506">
    <w:abstractNumId w:val="0"/>
  </w:num>
  <w:num w:numId="3" w16cid:durableId="580913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535"/>
    <w:rsid w:val="000B1B36"/>
    <w:rsid w:val="00273535"/>
    <w:rsid w:val="00325571"/>
    <w:rsid w:val="00366C18"/>
    <w:rsid w:val="00406B3A"/>
    <w:rsid w:val="00546E5C"/>
    <w:rsid w:val="0084610C"/>
    <w:rsid w:val="00877DD0"/>
    <w:rsid w:val="00B2106F"/>
    <w:rsid w:val="00B34812"/>
    <w:rsid w:val="00B51116"/>
    <w:rsid w:val="00CE1193"/>
    <w:rsid w:val="00CF0739"/>
    <w:rsid w:val="00D076CE"/>
    <w:rsid w:val="00D57B4A"/>
    <w:rsid w:val="00F3202C"/>
    <w:rsid w:val="00F6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66F03"/>
  <w15:docId w15:val="{3CA29CA3-9FE9-498B-B920-A2EBCE30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3" w:line="249" w:lineRule="auto"/>
      <w:ind w:left="370" w:hanging="370"/>
    </w:pPr>
    <w:rPr>
      <w:rFonts w:ascii="Times New Roman" w:eastAsia="Times New Roman" w:hAnsi="Times New Roman" w:cs="Times New Roman"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557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461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61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610C"/>
    <w:rPr>
      <w:rFonts w:ascii="Times New Roman" w:eastAsia="Times New Roman" w:hAnsi="Times New Roman" w:cs="Times New Roman"/>
      <w:i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61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610C"/>
    <w:rPr>
      <w:rFonts w:ascii="Times New Roman" w:eastAsia="Times New Roman" w:hAnsi="Times New Roman" w:cs="Times New Roman"/>
      <w:b/>
      <w:bCs/>
      <w:i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B34812"/>
    <w:pPr>
      <w:spacing w:after="0" w:line="240" w:lineRule="auto"/>
    </w:pPr>
    <w:rPr>
      <w:rFonts w:ascii="Times New Roman" w:eastAsia="Times New Roman" w:hAnsi="Times New Roman" w:cs="Times New Roman"/>
      <w:i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Małgorzata Żaba</cp:lastModifiedBy>
  <cp:revision>2</cp:revision>
  <dcterms:created xsi:type="dcterms:W3CDTF">2026-02-17T08:46:00Z</dcterms:created>
  <dcterms:modified xsi:type="dcterms:W3CDTF">2026-02-17T08:46:00Z</dcterms:modified>
</cp:coreProperties>
</file>